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ED" w:rsidRPr="00F059ED" w:rsidRDefault="00F059ED" w:rsidP="00F0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kern w:val="36"/>
          <w:sz w:val="52"/>
          <w:szCs w:val="52"/>
          <w:lang w:eastAsia="ru-RU"/>
        </w:rPr>
      </w:pPr>
      <w:r w:rsidRPr="00F059ED">
        <w:rPr>
          <w:rFonts w:ascii="Times New Roman" w:eastAsia="Times New Roman" w:hAnsi="Times New Roman" w:cs="Times New Roman"/>
          <w:b/>
          <w:color w:val="00B050"/>
          <w:kern w:val="36"/>
          <w:sz w:val="52"/>
          <w:szCs w:val="52"/>
          <w:lang w:eastAsia="ru-RU"/>
        </w:rPr>
        <w:t>Порядок обжалования решений, действий или бездействия работников при выдаче полиса</w:t>
      </w:r>
    </w:p>
    <w:p w:rsidR="00F059ED" w:rsidRDefault="00F059ED" w:rsidP="00F0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059ED" w:rsidRPr="00F059ED" w:rsidRDefault="00F059ED" w:rsidP="00F0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 имеют право на обжалование действий (бездействий) и решений, осуществляемых (принятых) в ходе исполнения функции по выдаче полисов ОМС.</w:t>
      </w:r>
    </w:p>
    <w:p w:rsid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 может производиться в досудебном (внесудебном) порядке путем обращения непосредственно к начальнику отдела по работе с </w:t>
      </w:r>
      <w:proofErr w:type="gramStart"/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застрахованными</w:t>
      </w:r>
      <w:proofErr w:type="gramEnd"/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гражданин не получил объективный мотивированный ответ на свое обращение, то возможно обращение к генеральному директору страховой медицинской организации.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9ED">
        <w:rPr>
          <w:rFonts w:ascii="Times New Roman" w:hAnsi="Times New Roman" w:cs="Times New Roman"/>
          <w:b/>
          <w:bCs/>
          <w:sz w:val="28"/>
          <w:szCs w:val="28"/>
        </w:rPr>
        <w:t>Обращения граждан принимаются по телефону горячей линии ООО "СМО "СИМАЗ-МЕД" 8-800-201-92-49, в электронном виде через Личный кабинет застрахованного (</w:t>
      </w:r>
      <w:hyperlink r:id="rId6" w:history="1">
        <w:r w:rsidRPr="00F059E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https://simaz-med.ru/</w:t>
        </w:r>
      </w:hyperlink>
      <w:r w:rsidRPr="00F059ED">
        <w:rPr>
          <w:rFonts w:ascii="Times New Roman" w:hAnsi="Times New Roman" w:cs="Times New Roman"/>
          <w:b/>
          <w:bCs/>
          <w:sz w:val="28"/>
          <w:szCs w:val="28"/>
        </w:rPr>
        <w:t>), посредством электронной почты </w:t>
      </w:r>
      <w:hyperlink r:id="rId7" w:history="1">
        <w:r w:rsidRPr="00F059ED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</w:rPr>
          <w:t>oms@simaz-med.ru</w:t>
        </w:r>
      </w:hyperlink>
      <w:r w:rsidRPr="00F059ED">
        <w:rPr>
          <w:rFonts w:ascii="Times New Roman" w:hAnsi="Times New Roman" w:cs="Times New Roman"/>
          <w:b/>
          <w:bCs/>
          <w:sz w:val="28"/>
          <w:szCs w:val="28"/>
        </w:rPr>
        <w:t xml:space="preserve">, а также посредством почтовой связи по адресу: 630007, г. Новосибирск, ул. </w:t>
      </w:r>
      <w:proofErr w:type="gramStart"/>
      <w:r w:rsidRPr="00F059ED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proofErr w:type="gramEnd"/>
      <w:r w:rsidRPr="00F059ED">
        <w:rPr>
          <w:rFonts w:ascii="Times New Roman" w:hAnsi="Times New Roman" w:cs="Times New Roman"/>
          <w:b/>
          <w:bCs/>
          <w:sz w:val="28"/>
          <w:szCs w:val="28"/>
        </w:rPr>
        <w:t>, 34.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9ED" w:rsidRDefault="00F059ED" w:rsidP="00F059E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досудебного обжалования производится в соответствии с личным устным или письменным обращением заинтересованного лица.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и жалобы рассматриваются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письменного обращения необходимо указать следующую информацию:</w:t>
      </w:r>
    </w:p>
    <w:p w:rsidR="00F059ED" w:rsidRPr="00F059ED" w:rsidRDefault="00F059ED" w:rsidP="00F05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должностного лица, кому адресовано заявление;</w:t>
      </w:r>
    </w:p>
    <w:p w:rsidR="00F059ED" w:rsidRPr="00F059ED" w:rsidRDefault="00F059ED" w:rsidP="00F05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персональные данные: фамилию, имя, отчество, дату рождения;</w:t>
      </w:r>
    </w:p>
    <w:p w:rsidR="00F059ED" w:rsidRPr="00F059ED" w:rsidRDefault="00F059ED" w:rsidP="00F05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(телефон, адрес электронной почты (при наличии), почтовый адрес);</w:t>
      </w:r>
    </w:p>
    <w:p w:rsidR="00F059ED" w:rsidRPr="00F059ED" w:rsidRDefault="00F059ED" w:rsidP="00F05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должности, фамилия, имя и отчество сотрудника, должностного лица, решение, действие или бездействие, которого обжалуется;</w:t>
      </w:r>
    </w:p>
    <w:p w:rsidR="00F059ED" w:rsidRPr="00F059ED" w:rsidRDefault="00F059ED" w:rsidP="00F05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(обстоятельства) обжалуемого действия (бездействия), основания, по которым заявитель считает, что нарушены его права либо незаконно возложена не предусмотренная законодательством РФ обязанность;</w:t>
      </w:r>
    </w:p>
    <w:p w:rsidR="00F059ED" w:rsidRPr="00F059ED" w:rsidRDefault="00F059ED" w:rsidP="00F05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документы и материалы либо их копии, имеющие отношение к существу обращения, которые заявитель считает необходимым сообщить, в том числе копию письменного обоснования действия сотрудника;</w:t>
      </w:r>
    </w:p>
    <w:p w:rsidR="00F059ED" w:rsidRPr="00F059ED" w:rsidRDefault="00F059ED" w:rsidP="00F059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личную подпись и дату.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Застрахованное лицо при устном обращении сообщает фамилию, имя, отчество, место жительства, контактный телефон, суть обращения.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обращений граждан - не более 30 дней с момента регистрации такого обращения. В случае необходимости истребования дополнительных документов и направления запросов в иные органы и организации, должностное лицо либо уполномоченное на то лицо вправе продлить срок рассмотрения обращения не более чем  на  30 дней с момента регистрации такого обращения, уведомив о продлении срока его рассмотрения гражданина, направившего обращение.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обращение, контактная информация и почтовый адрес, по которому должен быть направлен ответ, ответ на обращение не дается.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ответ по существу обращения не может быть дан без разглашения конфиденциальной информации, то </w:t>
      </w:r>
      <w:proofErr w:type="gramStart"/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направившему обращение сообщается</w:t>
      </w:r>
      <w:proofErr w:type="gramEnd"/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дать ответ по существу поставленного вопроса в связи с недопустимостью разглашения указанных сведений в соответствии с требованиями законодательства.</w:t>
      </w:r>
    </w:p>
    <w:p w:rsid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должностным лицом письменных обращений, в котором содержатся       нецензурные либо оскорбительные выражения, угрозы жизни, здоровью и имуществу должностного лица, а также членов его семьи, это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рассмотрения обращения принимается решение</w:t>
      </w: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удовлетворении требований заявителя либо об отказе в удовлетворении жалобы и направляется по адресу, в том числе электронному, указанному, как контактная информация в обращении. Если в письменной жалобе не указана фамилия заявителя и контактные данные, ответ не дается.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досудебного (внесудебного) разрешения вопросов является объективное, всестороннее и своевременное рассмотрение жалоб граждан,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 досудебном порядке вправе обжаловать решения, действия или бездействия работников СМО по выдаче полисов ОМС в территориальный фонд обязательного медицинского страхования, федеральный фонд обязательного медицинского страхования в соответствии законодательством РФ.</w:t>
      </w:r>
    </w:p>
    <w:p w:rsidR="00F059ED" w:rsidRPr="00F059ED" w:rsidRDefault="00F059ED" w:rsidP="00F05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вправе обжаловать решения, действия или бездействие работников СМО по выдаче полисов ОМС в судебном порядке. Заинтересованное лицо вправе обратиться за защитой нарушенных прав и законных интересов в суды общей юрисдикции, в порядке, установленным законодательством судопроизводстве.</w:t>
      </w:r>
    </w:p>
    <w:p w:rsidR="00F86A18" w:rsidRPr="00F059ED" w:rsidRDefault="00F86A18" w:rsidP="00F059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86A18" w:rsidRPr="00F059ED" w:rsidSect="00F059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00F24"/>
    <w:multiLevelType w:val="multilevel"/>
    <w:tmpl w:val="0966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ED"/>
    <w:rsid w:val="00CA4831"/>
    <w:rsid w:val="00F059ED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5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9ED"/>
    <w:rPr>
      <w:b/>
      <w:bCs/>
    </w:rPr>
  </w:style>
  <w:style w:type="character" w:styleId="a5">
    <w:name w:val="Hyperlink"/>
    <w:basedOn w:val="a0"/>
    <w:uiPriority w:val="99"/>
    <w:semiHidden/>
    <w:unhideWhenUsed/>
    <w:rsid w:val="00F0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5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9ED"/>
    <w:rPr>
      <w:b/>
      <w:bCs/>
    </w:rPr>
  </w:style>
  <w:style w:type="character" w:styleId="a5">
    <w:name w:val="Hyperlink"/>
    <w:basedOn w:val="a0"/>
    <w:uiPriority w:val="99"/>
    <w:semiHidden/>
    <w:unhideWhenUsed/>
    <w:rsid w:val="00F05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s@sim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az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Елизавета Дружинина</cp:lastModifiedBy>
  <cp:revision>1</cp:revision>
  <dcterms:created xsi:type="dcterms:W3CDTF">2021-07-22T07:30:00Z</dcterms:created>
  <dcterms:modified xsi:type="dcterms:W3CDTF">2021-07-22T07:36:00Z</dcterms:modified>
</cp:coreProperties>
</file>